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55229E84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5E58B7">
        <w:rPr>
          <w:rFonts w:ascii="Tahoma" w:hAnsi="Tahoma" w:cs="Tahoma"/>
          <w:sz w:val="20"/>
          <w:szCs w:val="20"/>
        </w:rPr>
        <w:t>10</w:t>
      </w:r>
    </w:p>
    <w:p w14:paraId="628EE406" w14:textId="256C9D05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12024DF3" w14:textId="2C2803D3" w:rsidR="004006D7" w:rsidRDefault="004006D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7EB05EC" w14:textId="77777777" w:rsidR="005E58B7" w:rsidRPr="00CB26CD" w:rsidRDefault="005E58B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4006D7" w:rsidRPr="00163DFE" w14:paraId="3650FCB5" w14:textId="77777777" w:rsidTr="004A47A9">
        <w:tc>
          <w:tcPr>
            <w:tcW w:w="1951" w:type="dxa"/>
            <w:shd w:val="clear" w:color="auto" w:fill="auto"/>
          </w:tcPr>
          <w:p w14:paraId="2B404DD8" w14:textId="77777777" w:rsidR="004006D7" w:rsidRPr="00CB26CD" w:rsidRDefault="004006D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CF71A9A" w14:textId="77777777" w:rsidR="004006D7" w:rsidRPr="00CB26CD" w:rsidRDefault="004006D7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0EC47C8F" w14:textId="77777777" w:rsidR="004006D7" w:rsidRPr="00CB26CD" w:rsidRDefault="004006D7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сделку с ценными бумагами на внебиржевом рынке</w:t>
            </w:r>
          </w:p>
        </w:tc>
        <w:tc>
          <w:tcPr>
            <w:tcW w:w="1807" w:type="dxa"/>
            <w:shd w:val="clear" w:color="auto" w:fill="auto"/>
          </w:tcPr>
          <w:p w14:paraId="22EB4208" w14:textId="77777777" w:rsidR="004006D7" w:rsidRPr="00CB26CD" w:rsidRDefault="004006D7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5BFB7063" w14:textId="77777777" w:rsidR="004006D7" w:rsidRPr="00CB26CD" w:rsidRDefault="004006D7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58136E7D" w14:textId="77777777" w:rsidR="004006D7" w:rsidRPr="00CB26CD" w:rsidRDefault="004006D7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4006D7" w:rsidRPr="00163DFE" w14:paraId="569E7271" w14:textId="77777777" w:rsidTr="004A47A9">
        <w:tc>
          <w:tcPr>
            <w:tcW w:w="5070" w:type="dxa"/>
            <w:shd w:val="clear" w:color="auto" w:fill="auto"/>
          </w:tcPr>
          <w:p w14:paraId="7C829A28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3960EE30" w14:textId="77777777" w:rsidR="004006D7" w:rsidRPr="00CB26CD" w:rsidRDefault="004006D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6D7" w:rsidRPr="00163DFE" w14:paraId="30C431D7" w14:textId="77777777" w:rsidTr="004A47A9">
        <w:tc>
          <w:tcPr>
            <w:tcW w:w="5070" w:type="dxa"/>
            <w:shd w:val="clear" w:color="auto" w:fill="auto"/>
          </w:tcPr>
          <w:p w14:paraId="17992C13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6A3C9244" w14:textId="77777777" w:rsidR="004006D7" w:rsidRPr="00CB26CD" w:rsidRDefault="004006D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6D7" w:rsidRPr="00163DFE" w14:paraId="762DB998" w14:textId="77777777" w:rsidTr="004A47A9">
        <w:tc>
          <w:tcPr>
            <w:tcW w:w="5070" w:type="dxa"/>
            <w:shd w:val="clear" w:color="auto" w:fill="auto"/>
          </w:tcPr>
          <w:p w14:paraId="71B8D799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5B340842" w14:textId="77777777" w:rsidR="004006D7" w:rsidRPr="00CB26CD" w:rsidRDefault="004006D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6D7" w:rsidRPr="00163DFE" w14:paraId="2C927637" w14:textId="77777777" w:rsidTr="004A47A9">
        <w:tc>
          <w:tcPr>
            <w:tcW w:w="5070" w:type="dxa"/>
            <w:shd w:val="clear" w:color="auto" w:fill="auto"/>
          </w:tcPr>
          <w:p w14:paraId="5335F274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57A33E1B" w14:textId="77777777" w:rsidR="004006D7" w:rsidRPr="00CB26CD" w:rsidRDefault="004006D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6D7" w:rsidRPr="00163DFE" w14:paraId="6BFD326E" w14:textId="77777777" w:rsidTr="004A47A9">
        <w:tc>
          <w:tcPr>
            <w:tcW w:w="5070" w:type="dxa"/>
            <w:shd w:val="clear" w:color="auto" w:fill="auto"/>
          </w:tcPr>
          <w:p w14:paraId="09CDDEBF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39E6F2CB" w14:textId="77777777" w:rsidR="004006D7" w:rsidRPr="00CB26CD" w:rsidRDefault="004006D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849A3F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1E5F7E" w14:textId="77777777" w:rsidR="004006D7" w:rsidRPr="00CB26CD" w:rsidRDefault="004006D7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Параметры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4006D7" w:rsidRPr="00163DFE" w14:paraId="611B8335" w14:textId="77777777" w:rsidTr="004A47A9">
        <w:tc>
          <w:tcPr>
            <w:tcW w:w="3085" w:type="dxa"/>
            <w:shd w:val="clear" w:color="auto" w:fill="auto"/>
          </w:tcPr>
          <w:p w14:paraId="7D42414E" w14:textId="3B440A63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7052" w:type="dxa"/>
            <w:shd w:val="clear" w:color="auto" w:fill="auto"/>
          </w:tcPr>
          <w:p w14:paraId="71D05A0C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02090AE1" w14:textId="77777777" w:rsidTr="004A47A9">
        <w:tc>
          <w:tcPr>
            <w:tcW w:w="3085" w:type="dxa"/>
            <w:shd w:val="clear" w:color="auto" w:fill="auto"/>
          </w:tcPr>
          <w:p w14:paraId="7785640A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Идентификатор выпуска ЦБ (</w:t>
            </w:r>
            <w:proofErr w:type="spellStart"/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тикер</w:t>
            </w:r>
            <w:proofErr w:type="spellEnd"/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/номер гос. регистрации выпуска/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ISIN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CFI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14:paraId="535BC107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169447CC" w14:textId="77777777" w:rsidTr="004A47A9">
        <w:tc>
          <w:tcPr>
            <w:tcW w:w="3085" w:type="dxa"/>
            <w:shd w:val="clear" w:color="auto" w:fill="auto"/>
          </w:tcPr>
          <w:p w14:paraId="2FF30B58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Тип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сделки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 xml:space="preserve"> (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Покупка / Продажа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14:paraId="1A06EBE4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</w:p>
        </w:tc>
      </w:tr>
      <w:tr w:rsidR="004006D7" w:rsidRPr="00163DFE" w14:paraId="13FD3A84" w14:textId="77777777" w:rsidTr="004A47A9">
        <w:tc>
          <w:tcPr>
            <w:tcW w:w="3085" w:type="dxa"/>
            <w:shd w:val="clear" w:color="auto" w:fill="auto"/>
          </w:tcPr>
          <w:p w14:paraId="519318E7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Цена или условия ее определения </w:t>
            </w:r>
          </w:p>
        </w:tc>
        <w:tc>
          <w:tcPr>
            <w:tcW w:w="7052" w:type="dxa"/>
            <w:shd w:val="clear" w:color="auto" w:fill="auto"/>
          </w:tcPr>
          <w:p w14:paraId="132F2DD0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22FB7A7D" w14:textId="77777777" w:rsidTr="004A47A9">
        <w:tc>
          <w:tcPr>
            <w:tcW w:w="3085" w:type="dxa"/>
            <w:shd w:val="clear" w:color="auto" w:fill="auto"/>
          </w:tcPr>
          <w:p w14:paraId="74BA8509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Валюта цены</w:t>
            </w:r>
          </w:p>
        </w:tc>
        <w:tc>
          <w:tcPr>
            <w:tcW w:w="7052" w:type="dxa"/>
            <w:shd w:val="clear" w:color="auto" w:fill="auto"/>
          </w:tcPr>
          <w:p w14:paraId="328E951E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4FF46652" w14:textId="77777777" w:rsidTr="004A47A9">
        <w:tc>
          <w:tcPr>
            <w:tcW w:w="3085" w:type="dxa"/>
            <w:shd w:val="clear" w:color="auto" w:fill="auto"/>
          </w:tcPr>
          <w:p w14:paraId="2496D80A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052" w:type="dxa"/>
            <w:shd w:val="clear" w:color="auto" w:fill="auto"/>
          </w:tcPr>
          <w:p w14:paraId="49EACE2D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134BFD40" w14:textId="77777777" w:rsidTr="004A47A9">
        <w:tc>
          <w:tcPr>
            <w:tcW w:w="3085" w:type="dxa"/>
            <w:shd w:val="clear" w:color="auto" w:fill="auto"/>
          </w:tcPr>
          <w:p w14:paraId="6E0626B0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Валюта платежа</w:t>
            </w:r>
          </w:p>
        </w:tc>
        <w:tc>
          <w:tcPr>
            <w:tcW w:w="7052" w:type="dxa"/>
            <w:shd w:val="clear" w:color="auto" w:fill="auto"/>
          </w:tcPr>
          <w:p w14:paraId="7D07120A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05EC649C" w14:textId="77777777" w:rsidTr="004A47A9">
        <w:tc>
          <w:tcPr>
            <w:tcW w:w="3085" w:type="dxa"/>
            <w:shd w:val="clear" w:color="auto" w:fill="auto"/>
          </w:tcPr>
          <w:p w14:paraId="653F3E37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Условия платежа (счет Банка или счет Клиента)</w:t>
            </w:r>
          </w:p>
        </w:tc>
        <w:tc>
          <w:tcPr>
            <w:tcW w:w="7052" w:type="dxa"/>
            <w:shd w:val="clear" w:color="auto" w:fill="auto"/>
          </w:tcPr>
          <w:p w14:paraId="4642A623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7D340719" w14:textId="77777777" w:rsidTr="004A47A9">
        <w:tc>
          <w:tcPr>
            <w:tcW w:w="3085" w:type="dxa"/>
            <w:shd w:val="clear" w:color="auto" w:fill="auto"/>
          </w:tcPr>
          <w:p w14:paraId="58DC6A9E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7052" w:type="dxa"/>
            <w:shd w:val="clear" w:color="auto" w:fill="auto"/>
          </w:tcPr>
          <w:p w14:paraId="1AF32736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006D7" w:rsidRPr="00163DFE" w14:paraId="42E9C7F8" w14:textId="77777777" w:rsidTr="004A47A9">
        <w:tc>
          <w:tcPr>
            <w:tcW w:w="3085" w:type="dxa"/>
            <w:shd w:val="clear" w:color="auto" w:fill="auto"/>
          </w:tcPr>
          <w:p w14:paraId="50014B08" w14:textId="1DAC7596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Доп</w:t>
            </w:r>
            <w:r w:rsidR="00811D3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олнительные</w:t>
            </w: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</w:t>
            </w:r>
            <w:r w:rsidR="00811D3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у</w:t>
            </w:r>
            <w:r w:rsidR="00811D33"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словия</w:t>
            </w:r>
          </w:p>
        </w:tc>
        <w:tc>
          <w:tcPr>
            <w:tcW w:w="7052" w:type="dxa"/>
            <w:shd w:val="clear" w:color="auto" w:fill="auto"/>
          </w:tcPr>
          <w:p w14:paraId="5CA862F9" w14:textId="77777777" w:rsidR="004006D7" w:rsidRPr="00CB26CD" w:rsidRDefault="004006D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</w:tbl>
    <w:p w14:paraId="0A7BC2D9" w14:textId="77777777" w:rsidR="00871180" w:rsidRPr="00CB26CD" w:rsidRDefault="00871180" w:rsidP="00655199">
      <w:pPr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</w:p>
    <w:p w14:paraId="00E5C9CF" w14:textId="77777777" w:rsidR="00871180" w:rsidRPr="007D1D9C" w:rsidRDefault="00871180" w:rsidP="00655199">
      <w:pPr>
        <w:spacing w:after="0" w:line="240" w:lineRule="auto"/>
        <w:ind w:left="4956" w:firstLine="708"/>
        <w:rPr>
          <w:rFonts w:ascii="Arial Narrow" w:hAnsi="Arial Narrow"/>
        </w:rPr>
      </w:pPr>
      <w:r>
        <w:rPr>
          <w:rFonts w:ascii="Wingdings" w:hAnsi="Wingdings"/>
        </w:rPr>
        <w:t></w:t>
      </w:r>
      <w:r>
        <w:t xml:space="preserve"> </w:t>
      </w:r>
      <w:r w:rsidRPr="00CB26CD">
        <w:rPr>
          <w:rFonts w:ascii="Tahoma" w:hAnsi="Tahoma" w:cs="Tahoma"/>
          <w:sz w:val="20"/>
          <w:szCs w:val="20"/>
        </w:rPr>
        <w:t>Банк действует в качестве поверенного</w:t>
      </w:r>
    </w:p>
    <w:p w14:paraId="1DA942F2" w14:textId="77777777" w:rsidR="004006D7" w:rsidRPr="00CB26CD" w:rsidRDefault="004006D7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67CDBD24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5ADDF34E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FCBE063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Дата подписания Поручения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1B6C02C5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B2FA03" w14:textId="77777777" w:rsidR="004006D7" w:rsidRPr="00CB26CD" w:rsidRDefault="004006D7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022E12A5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C8DF758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__________________________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2D56B5AD" w14:textId="77777777" w:rsidR="004006D7" w:rsidRPr="00CB26CD" w:rsidRDefault="004006D7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>(подпись)</w:t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М.П.</w:t>
      </w:r>
    </w:p>
    <w:p w14:paraId="72847BFF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95D0C8" w14:textId="490A0D6D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163DFE">
        <w:rPr>
          <w:rFonts w:ascii="Tahoma" w:hAnsi="Tahoma" w:cs="Tahoma"/>
          <w:sz w:val="20"/>
          <w:szCs w:val="20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11777F1F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30548268" w14:textId="2F99CE34" w:rsidR="0006299B" w:rsidRPr="00CB26CD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br w:type="page"/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786"/>
        <w:gridCol w:w="4820"/>
      </w:tblGrid>
      <w:tr w:rsidR="004006D7" w:rsidRPr="00163DFE" w14:paraId="69749D1D" w14:textId="77777777" w:rsidTr="005E58B7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6CE3056" w14:textId="77777777" w:rsidR="004006D7" w:rsidRPr="00CB26CD" w:rsidRDefault="004006D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lastRenderedPageBreak/>
              <w:t>СЛУЖЕБНАЯ ОТМЕТКА О РЕГИСТРАЦИИ ПОРУЧЕНИЯ</w:t>
            </w:r>
          </w:p>
          <w:p w14:paraId="6F213ED6" w14:textId="77777777" w:rsidR="004006D7" w:rsidRPr="00CB26CD" w:rsidRDefault="004006D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4006D7" w:rsidRPr="00163DFE" w14:paraId="28FC498A" w14:textId="77777777" w:rsidTr="005E58B7">
        <w:trPr>
          <w:jc w:val="center"/>
        </w:trPr>
        <w:tc>
          <w:tcPr>
            <w:tcW w:w="4786" w:type="dxa"/>
            <w:shd w:val="clear" w:color="auto" w:fill="FDE9D9" w:themeFill="accent6" w:themeFillTint="33"/>
          </w:tcPr>
          <w:p w14:paraId="39BC47AA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  <w:p w14:paraId="07160E57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7430E151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1240C5BB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  <w:p w14:paraId="59EE6096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Время: ___.___.____</w:t>
            </w:r>
          </w:p>
        </w:tc>
      </w:tr>
      <w:tr w:rsidR="004006D7" w:rsidRPr="00163DFE" w14:paraId="1312A043" w14:textId="77777777" w:rsidTr="005E58B7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52BE73AB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6F6852A4" w14:textId="41D87ABB" w:rsidR="004006D7" w:rsidRPr="00CB26CD" w:rsidRDefault="004006D7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Подпись                             И.О. Фамилия</w:t>
            </w:r>
          </w:p>
          <w:p w14:paraId="10375085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  <w:p w14:paraId="3518CA38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</w:tc>
      </w:tr>
    </w:tbl>
    <w:p w14:paraId="4C9ADC9E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CFCD583" w14:textId="77777777" w:rsidR="004006D7" w:rsidRPr="00CB26CD" w:rsidRDefault="004006D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06D7" w:rsidRPr="00163DFE" w14:paraId="0C53306D" w14:textId="77777777" w:rsidTr="005E58B7">
        <w:trPr>
          <w:jc w:val="center"/>
        </w:trPr>
        <w:tc>
          <w:tcPr>
            <w:tcW w:w="9606" w:type="dxa"/>
            <w:shd w:val="clear" w:color="auto" w:fill="auto"/>
          </w:tcPr>
          <w:p w14:paraId="40911258" w14:textId="77777777" w:rsidR="004006D7" w:rsidRPr="00CB26CD" w:rsidRDefault="004006D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18799B9A" w14:textId="77777777" w:rsidR="004006D7" w:rsidRPr="00CB26CD" w:rsidRDefault="004006D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4006D7" w:rsidRPr="00163DFE" w14:paraId="3DB2FDE9" w14:textId="77777777" w:rsidTr="005E58B7">
        <w:trPr>
          <w:jc w:val="center"/>
        </w:trPr>
        <w:tc>
          <w:tcPr>
            <w:tcW w:w="9606" w:type="dxa"/>
            <w:shd w:val="clear" w:color="auto" w:fill="auto"/>
          </w:tcPr>
          <w:p w14:paraId="6E757207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  <w:p w14:paraId="2AA46BBC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00C5C213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</w:tc>
      </w:tr>
      <w:tr w:rsidR="004006D7" w:rsidRPr="00163DFE" w14:paraId="16C3C378" w14:textId="77777777" w:rsidTr="005E58B7">
        <w:trPr>
          <w:jc w:val="center"/>
        </w:trPr>
        <w:tc>
          <w:tcPr>
            <w:tcW w:w="9606" w:type="dxa"/>
            <w:shd w:val="clear" w:color="auto" w:fill="auto"/>
          </w:tcPr>
          <w:p w14:paraId="16C3B787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6D6479DA" w14:textId="1324C1C1" w:rsidR="004006D7" w:rsidRPr="00CB26CD" w:rsidRDefault="004006D7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 И.О. Фамилия</w:t>
            </w:r>
          </w:p>
          <w:p w14:paraId="42A388CC" w14:textId="77777777" w:rsidR="004006D7" w:rsidRPr="00CB26CD" w:rsidRDefault="004006D7" w:rsidP="00655199">
            <w:pPr>
              <w:rPr>
                <w:rFonts w:ascii="Tahoma" w:hAnsi="Tahoma" w:cs="Tahoma"/>
              </w:rPr>
            </w:pPr>
          </w:p>
        </w:tc>
      </w:tr>
    </w:tbl>
    <w:p w14:paraId="14175DBB" w14:textId="77777777" w:rsidR="00655199" w:rsidRPr="00FE47D6" w:rsidRDefault="00655199" w:rsidP="005E58B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55199" w:rsidRPr="00FE47D6" w:rsidSect="005E58B7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21AA6"/>
    <w:rsid w:val="0043114D"/>
    <w:rsid w:val="00432996"/>
    <w:rsid w:val="004333F7"/>
    <w:rsid w:val="00435B2A"/>
    <w:rsid w:val="00443628"/>
    <w:rsid w:val="00450217"/>
    <w:rsid w:val="00453203"/>
    <w:rsid w:val="004711CF"/>
    <w:rsid w:val="004814E8"/>
    <w:rsid w:val="00487E0B"/>
    <w:rsid w:val="00490B51"/>
    <w:rsid w:val="00490E63"/>
    <w:rsid w:val="00492FED"/>
    <w:rsid w:val="004A1D96"/>
    <w:rsid w:val="004A3437"/>
    <w:rsid w:val="004A47A9"/>
    <w:rsid w:val="004A523D"/>
    <w:rsid w:val="004A75CD"/>
    <w:rsid w:val="004B27B3"/>
    <w:rsid w:val="004B7276"/>
    <w:rsid w:val="004C13E3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8B7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22c38831-c725-414d-963e-18bf47aa46b4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1c36c07f-3e44-4683-872f-beb8d816a69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6412e2d-9968-45c6-8848-afe6ab12907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A1BA9C-5286-41E8-9193-D3A96950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4</cp:revision>
  <cp:lastPrinted>2016-09-05T15:38:00Z</cp:lastPrinted>
  <dcterms:created xsi:type="dcterms:W3CDTF">2016-09-05T14:53:00Z</dcterms:created>
  <dcterms:modified xsi:type="dcterms:W3CDTF">2016-09-05T15:38:00Z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